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6C" w:rsidRDefault="001D0227" w:rsidP="001D0227">
      <w:pPr>
        <w:pStyle w:val="Heading1"/>
        <w:spacing w:before="71"/>
        <w:ind w:left="0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1D0227" w:rsidRDefault="00F50495" w:rsidP="0075673D">
      <w:pPr>
        <w:spacing w:before="5" w:line="237" w:lineRule="auto"/>
        <w:ind w:right="9"/>
        <w:jc w:val="center"/>
        <w:rPr>
          <w:b/>
          <w:spacing w:val="1"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120650</wp:posOffset>
            </wp:positionV>
            <wp:extent cx="1467485" cy="1414780"/>
            <wp:effectExtent l="19050" t="0" r="0" b="0"/>
            <wp:wrapNone/>
            <wp:docPr id="5" name="Рисунок 1" descr="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73D">
        <w:rPr>
          <w:b/>
          <w:sz w:val="24"/>
        </w:rPr>
        <w:t xml:space="preserve">     </w:t>
      </w:r>
      <w:r w:rsidR="001D0227">
        <w:rPr>
          <w:b/>
          <w:sz w:val="24"/>
        </w:rPr>
        <w:t xml:space="preserve">«Пречистенская  средняя школа имени И. И. </w:t>
      </w:r>
      <w:proofErr w:type="spellStart"/>
      <w:r w:rsidR="001D0227">
        <w:rPr>
          <w:b/>
          <w:sz w:val="24"/>
        </w:rPr>
        <w:t>Цапова</w:t>
      </w:r>
      <w:proofErr w:type="spellEnd"/>
      <w:r w:rsidR="001D0227">
        <w:rPr>
          <w:b/>
          <w:sz w:val="24"/>
        </w:rPr>
        <w:t>»</w:t>
      </w:r>
    </w:p>
    <w:p w:rsidR="006A496C" w:rsidRDefault="006A496C" w:rsidP="001D0227">
      <w:pPr>
        <w:pStyle w:val="a3"/>
        <w:ind w:left="0"/>
        <w:jc w:val="center"/>
        <w:rPr>
          <w:b/>
          <w:sz w:val="20"/>
        </w:rPr>
      </w:pPr>
    </w:p>
    <w:p w:rsidR="006A496C" w:rsidRDefault="006A496C">
      <w:pPr>
        <w:pStyle w:val="a3"/>
        <w:ind w:left="0"/>
        <w:rPr>
          <w:b/>
          <w:sz w:val="20"/>
        </w:rPr>
      </w:pPr>
    </w:p>
    <w:p w:rsidR="006A496C" w:rsidRDefault="006A496C">
      <w:pPr>
        <w:pStyle w:val="a3"/>
        <w:spacing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484"/>
        <w:gridCol w:w="4860"/>
      </w:tblGrid>
      <w:tr w:rsidR="006A496C">
        <w:trPr>
          <w:trHeight w:val="832"/>
        </w:trPr>
        <w:tc>
          <w:tcPr>
            <w:tcW w:w="4484" w:type="dxa"/>
          </w:tcPr>
          <w:p w:rsidR="006A496C" w:rsidRDefault="001D0227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6A496C" w:rsidRDefault="001D02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Решением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педсовета</w:t>
            </w:r>
          </w:p>
          <w:p w:rsidR="006A496C" w:rsidRDefault="001D0227" w:rsidP="001D0227">
            <w:pPr>
              <w:pStyle w:val="TableParagraph"/>
              <w:tabs>
                <w:tab w:val="left" w:pos="1844"/>
              </w:tabs>
              <w:spacing w:before="1" w:line="240" w:lineRule="auto"/>
              <w:rPr>
                <w:b/>
              </w:rPr>
            </w:pPr>
            <w:r>
              <w:rPr>
                <w:b/>
              </w:rPr>
              <w:t>Протокол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№ 4</w:t>
            </w:r>
            <w:r>
              <w:rPr>
                <w:b/>
              </w:rPr>
              <w:tab/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30.12.2017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г.</w:t>
            </w:r>
          </w:p>
        </w:tc>
        <w:tc>
          <w:tcPr>
            <w:tcW w:w="4860" w:type="dxa"/>
          </w:tcPr>
          <w:p w:rsidR="006A496C" w:rsidRDefault="001D0227">
            <w:pPr>
              <w:pStyle w:val="TableParagraph"/>
              <w:spacing w:line="244" w:lineRule="exact"/>
              <w:ind w:left="523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A496C" w:rsidRDefault="001D0227">
            <w:pPr>
              <w:pStyle w:val="TableParagraph"/>
              <w:spacing w:line="331" w:lineRule="exact"/>
              <w:ind w:left="523"/>
              <w:rPr>
                <w:b/>
              </w:rPr>
            </w:pPr>
            <w:r>
              <w:rPr>
                <w:b/>
              </w:rPr>
              <w:t>Директор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  <w:noProof/>
                <w:spacing w:val="1"/>
                <w:lang w:eastAsia="ru-RU"/>
              </w:rPr>
              <w:t xml:space="preserve">             </w:t>
            </w:r>
            <w:r>
              <w:rPr>
                <w:b/>
              </w:rPr>
              <w:t>Н. В. Мелентьева</w:t>
            </w:r>
          </w:p>
          <w:p w:rsidR="006A496C" w:rsidRDefault="001D0227" w:rsidP="00F50495">
            <w:pPr>
              <w:pStyle w:val="TableParagraph"/>
              <w:spacing w:before="1" w:line="236" w:lineRule="exact"/>
              <w:ind w:left="523"/>
              <w:rPr>
                <w:b/>
              </w:rPr>
            </w:pPr>
            <w:r>
              <w:rPr>
                <w:b/>
              </w:rPr>
              <w:t>Приказ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297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30.12.2017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</w:t>
            </w:r>
          </w:p>
        </w:tc>
      </w:tr>
      <w:tr w:rsidR="006A496C">
        <w:trPr>
          <w:trHeight w:val="501"/>
        </w:trPr>
        <w:tc>
          <w:tcPr>
            <w:tcW w:w="4484" w:type="dxa"/>
          </w:tcPr>
          <w:p w:rsidR="006A496C" w:rsidRDefault="006A496C" w:rsidP="001D0227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4860" w:type="dxa"/>
          </w:tcPr>
          <w:p w:rsidR="006A496C" w:rsidRDefault="006A496C" w:rsidP="001D0227">
            <w:pPr>
              <w:pStyle w:val="TableParagraph"/>
              <w:spacing w:before="1"/>
              <w:ind w:left="523"/>
              <w:rPr>
                <w:b/>
              </w:rPr>
            </w:pPr>
          </w:p>
        </w:tc>
      </w:tr>
    </w:tbl>
    <w:p w:rsidR="006A496C" w:rsidRDefault="006A496C">
      <w:pPr>
        <w:pStyle w:val="a3"/>
        <w:ind w:left="0"/>
        <w:rPr>
          <w:b/>
          <w:sz w:val="26"/>
        </w:rPr>
      </w:pPr>
    </w:p>
    <w:p w:rsidR="006A496C" w:rsidRDefault="006A496C">
      <w:pPr>
        <w:pStyle w:val="a3"/>
        <w:ind w:left="0"/>
        <w:rPr>
          <w:b/>
          <w:sz w:val="26"/>
        </w:rPr>
      </w:pPr>
    </w:p>
    <w:p w:rsidR="006A496C" w:rsidRDefault="006A496C">
      <w:pPr>
        <w:pStyle w:val="a3"/>
        <w:ind w:left="0"/>
        <w:rPr>
          <w:b/>
          <w:sz w:val="26"/>
        </w:rPr>
      </w:pPr>
    </w:p>
    <w:p w:rsidR="006A496C" w:rsidRDefault="006A496C">
      <w:pPr>
        <w:pStyle w:val="a3"/>
        <w:spacing w:before="10"/>
        <w:ind w:left="0"/>
        <w:rPr>
          <w:b/>
          <w:sz w:val="27"/>
        </w:rPr>
      </w:pPr>
    </w:p>
    <w:p w:rsidR="00C06700" w:rsidRPr="00C06700" w:rsidRDefault="001D0227" w:rsidP="00C06700">
      <w:pPr>
        <w:pStyle w:val="a4"/>
        <w:spacing w:line="242" w:lineRule="auto"/>
        <w:ind w:left="0" w:right="9" w:firstLine="0"/>
        <w:jc w:val="center"/>
        <w:rPr>
          <w:spacing w:val="1"/>
          <w:sz w:val="24"/>
          <w:szCs w:val="24"/>
        </w:rPr>
      </w:pPr>
      <w:r w:rsidRPr="00C06700">
        <w:rPr>
          <w:sz w:val="24"/>
          <w:szCs w:val="24"/>
        </w:rPr>
        <w:t>Порядок</w:t>
      </w:r>
      <w:r w:rsidRPr="00C06700">
        <w:rPr>
          <w:spacing w:val="2"/>
          <w:sz w:val="24"/>
          <w:szCs w:val="24"/>
        </w:rPr>
        <w:t xml:space="preserve"> </w:t>
      </w:r>
      <w:r w:rsidRPr="00C06700">
        <w:rPr>
          <w:sz w:val="24"/>
          <w:szCs w:val="24"/>
        </w:rPr>
        <w:t>и</w:t>
      </w:r>
      <w:r w:rsidRPr="00C06700">
        <w:rPr>
          <w:spacing w:val="-2"/>
          <w:sz w:val="24"/>
          <w:szCs w:val="24"/>
        </w:rPr>
        <w:t xml:space="preserve"> </w:t>
      </w:r>
      <w:r w:rsidRPr="00C06700">
        <w:rPr>
          <w:sz w:val="24"/>
          <w:szCs w:val="24"/>
        </w:rPr>
        <w:t>условия</w:t>
      </w:r>
      <w:r w:rsidRPr="00C06700">
        <w:rPr>
          <w:spacing w:val="1"/>
          <w:sz w:val="24"/>
          <w:szCs w:val="24"/>
        </w:rPr>
        <w:t xml:space="preserve"> </w:t>
      </w:r>
    </w:p>
    <w:p w:rsidR="006A496C" w:rsidRPr="00C06700" w:rsidRDefault="001D0227" w:rsidP="00C06700">
      <w:pPr>
        <w:pStyle w:val="a4"/>
        <w:spacing w:line="242" w:lineRule="auto"/>
        <w:ind w:left="0" w:right="9" w:firstLine="0"/>
        <w:jc w:val="center"/>
        <w:rPr>
          <w:sz w:val="24"/>
          <w:szCs w:val="24"/>
        </w:rPr>
      </w:pPr>
      <w:r w:rsidRPr="00C06700">
        <w:rPr>
          <w:sz w:val="24"/>
          <w:szCs w:val="24"/>
        </w:rPr>
        <w:t>осуществления</w:t>
      </w:r>
      <w:r w:rsidRPr="00C06700">
        <w:rPr>
          <w:spacing w:val="-14"/>
          <w:sz w:val="24"/>
          <w:szCs w:val="24"/>
        </w:rPr>
        <w:t xml:space="preserve"> </w:t>
      </w:r>
      <w:r w:rsidRPr="00C06700">
        <w:rPr>
          <w:sz w:val="24"/>
          <w:szCs w:val="24"/>
        </w:rPr>
        <w:t>перевода</w:t>
      </w:r>
      <w:r w:rsidRPr="00C06700">
        <w:rPr>
          <w:spacing w:val="-12"/>
          <w:sz w:val="24"/>
          <w:szCs w:val="24"/>
        </w:rPr>
        <w:t xml:space="preserve"> </w:t>
      </w:r>
      <w:r w:rsidRPr="00C06700">
        <w:rPr>
          <w:sz w:val="24"/>
          <w:szCs w:val="24"/>
        </w:rPr>
        <w:t>обучающихся</w:t>
      </w:r>
    </w:p>
    <w:p w:rsidR="006A496C" w:rsidRPr="00C06700" w:rsidRDefault="006A496C">
      <w:pPr>
        <w:pStyle w:val="a3"/>
        <w:spacing w:before="6"/>
        <w:ind w:left="0"/>
        <w:rPr>
          <w:b/>
          <w:sz w:val="22"/>
          <w:szCs w:val="22"/>
        </w:rPr>
      </w:pPr>
    </w:p>
    <w:p w:rsidR="006A496C" w:rsidRPr="00C06700" w:rsidRDefault="001D0227" w:rsidP="00C06700">
      <w:pPr>
        <w:pStyle w:val="Heading1"/>
        <w:numPr>
          <w:ilvl w:val="0"/>
          <w:numId w:val="8"/>
        </w:numPr>
        <w:spacing w:line="275" w:lineRule="exact"/>
        <w:ind w:left="0" w:firstLine="0"/>
        <w:jc w:val="center"/>
        <w:rPr>
          <w:sz w:val="22"/>
          <w:szCs w:val="22"/>
        </w:rPr>
      </w:pPr>
      <w:r w:rsidRPr="00C06700">
        <w:rPr>
          <w:sz w:val="22"/>
          <w:szCs w:val="22"/>
        </w:rPr>
        <w:t>Общие</w:t>
      </w:r>
      <w:r w:rsidRPr="00C06700">
        <w:rPr>
          <w:spacing w:val="-6"/>
          <w:sz w:val="22"/>
          <w:szCs w:val="22"/>
        </w:rPr>
        <w:t xml:space="preserve"> </w:t>
      </w:r>
      <w:r w:rsidRPr="00C06700">
        <w:rPr>
          <w:sz w:val="22"/>
          <w:szCs w:val="22"/>
        </w:rPr>
        <w:t>положения</w:t>
      </w:r>
    </w:p>
    <w:p w:rsidR="006A496C" w:rsidRPr="00C06700" w:rsidRDefault="001D0227" w:rsidP="00C06700">
      <w:pPr>
        <w:pStyle w:val="a5"/>
        <w:numPr>
          <w:ilvl w:val="1"/>
          <w:numId w:val="7"/>
        </w:numPr>
        <w:spacing w:line="274" w:lineRule="exact"/>
        <w:ind w:left="0" w:firstLine="567"/>
        <w:jc w:val="both"/>
      </w:pPr>
      <w:proofErr w:type="gramStart"/>
      <w:r w:rsidRPr="00C06700">
        <w:t>Настоящий</w:t>
      </w:r>
      <w:r w:rsidRPr="00C06700">
        <w:rPr>
          <w:spacing w:val="-1"/>
        </w:rPr>
        <w:t xml:space="preserve"> </w:t>
      </w:r>
      <w:r w:rsidRPr="00C06700">
        <w:t>Порядок</w:t>
      </w:r>
      <w:r w:rsidRPr="00C06700">
        <w:rPr>
          <w:spacing w:val="-3"/>
        </w:rPr>
        <w:t xml:space="preserve"> </w:t>
      </w:r>
      <w:r w:rsidRPr="00C06700">
        <w:t>и</w:t>
      </w:r>
      <w:r w:rsidRPr="00C06700">
        <w:rPr>
          <w:spacing w:val="-6"/>
        </w:rPr>
        <w:t xml:space="preserve"> </w:t>
      </w:r>
      <w:r w:rsidRPr="00C06700">
        <w:t>условия</w:t>
      </w:r>
      <w:r w:rsidRPr="00C06700">
        <w:rPr>
          <w:spacing w:val="-10"/>
        </w:rPr>
        <w:t xml:space="preserve"> </w:t>
      </w:r>
      <w:r w:rsidRPr="00C06700">
        <w:t>осуществления</w:t>
      </w:r>
      <w:r w:rsidRPr="00C06700">
        <w:rPr>
          <w:spacing w:val="-2"/>
        </w:rPr>
        <w:t xml:space="preserve"> </w:t>
      </w:r>
      <w:r w:rsidRPr="00C06700">
        <w:t>перевода</w:t>
      </w:r>
      <w:r w:rsidRPr="00C06700">
        <w:rPr>
          <w:spacing w:val="-7"/>
        </w:rPr>
        <w:t xml:space="preserve"> </w:t>
      </w:r>
      <w:r w:rsidRPr="00C06700">
        <w:t>обучающихся</w:t>
      </w:r>
      <w:r w:rsidRPr="00C06700">
        <w:rPr>
          <w:spacing w:val="-2"/>
        </w:rPr>
        <w:t xml:space="preserve"> </w:t>
      </w:r>
      <w:r w:rsidRPr="00C06700">
        <w:t>из МБОУ «Пречистенская средняя школа»,</w:t>
      </w:r>
      <w:r w:rsidRPr="00C06700">
        <w:rPr>
          <w:spacing w:val="1"/>
        </w:rPr>
        <w:t xml:space="preserve"> </w:t>
      </w:r>
      <w:r w:rsidRPr="00C06700">
        <w:t>осуществляющей образовательную деятельность по</w:t>
      </w:r>
      <w:r w:rsidRPr="00C06700">
        <w:rPr>
          <w:spacing w:val="1"/>
        </w:rPr>
        <w:t xml:space="preserve"> </w:t>
      </w:r>
      <w:r w:rsidRPr="00C06700">
        <w:t>образовательным программам начального общего, основного общего и среднего общего</w:t>
      </w:r>
      <w:r w:rsidRPr="00C06700">
        <w:rPr>
          <w:spacing w:val="1"/>
        </w:rPr>
        <w:t xml:space="preserve"> </w:t>
      </w:r>
      <w:r w:rsidRPr="00C06700">
        <w:t>образования, в другие организации, осуществляющие образовательную деятельность по</w:t>
      </w:r>
      <w:r w:rsidRPr="00C06700">
        <w:rPr>
          <w:spacing w:val="1"/>
        </w:rPr>
        <w:t xml:space="preserve"> </w:t>
      </w:r>
      <w:r w:rsidRPr="00C06700">
        <w:t>образовательным программам соответствующих уровня и направленности, введен в</w:t>
      </w:r>
      <w:r w:rsidRPr="00C06700">
        <w:rPr>
          <w:spacing w:val="1"/>
        </w:rPr>
        <w:t xml:space="preserve"> </w:t>
      </w:r>
      <w:r w:rsidRPr="00C06700">
        <w:t>соответствии с Приказом Министерства образования и науки Российской Федерации от</w:t>
      </w:r>
      <w:r w:rsidRPr="00C06700">
        <w:rPr>
          <w:spacing w:val="1"/>
        </w:rPr>
        <w:t xml:space="preserve"> </w:t>
      </w:r>
      <w:r w:rsidRPr="00C06700">
        <w:t>12.03.2014</w:t>
      </w:r>
      <w:r w:rsidRPr="00C06700">
        <w:rPr>
          <w:spacing w:val="1"/>
        </w:rPr>
        <w:t xml:space="preserve"> </w:t>
      </w:r>
      <w:r w:rsidRPr="00C06700">
        <w:t>№ 177 «Об утверждении Порядка и условий осуществления перевода</w:t>
      </w:r>
      <w:proofErr w:type="gramEnd"/>
      <w:r w:rsidRPr="00C06700">
        <w:rPr>
          <w:spacing w:val="1"/>
        </w:rPr>
        <w:t xml:space="preserve"> </w:t>
      </w:r>
      <w:proofErr w:type="gramStart"/>
      <w:r w:rsidRPr="00C06700">
        <w:t>обучающихся</w:t>
      </w:r>
      <w:proofErr w:type="gramEnd"/>
      <w:r w:rsidRPr="00C06700">
        <w:rPr>
          <w:spacing w:val="-3"/>
        </w:rPr>
        <w:t xml:space="preserve"> </w:t>
      </w:r>
      <w:r w:rsidRPr="00C06700">
        <w:t>из</w:t>
      </w:r>
      <w:r w:rsidRPr="00C06700">
        <w:rPr>
          <w:spacing w:val="-7"/>
        </w:rPr>
        <w:t xml:space="preserve"> </w:t>
      </w:r>
      <w:r w:rsidRPr="00C06700">
        <w:t>одной</w:t>
      </w:r>
      <w:r w:rsidRPr="00C06700">
        <w:rPr>
          <w:spacing w:val="-11"/>
        </w:rPr>
        <w:t xml:space="preserve"> </w:t>
      </w:r>
      <w:r w:rsidRPr="00C06700">
        <w:t>организации,</w:t>
      </w:r>
      <w:r w:rsidRPr="00C06700">
        <w:rPr>
          <w:spacing w:val="-5"/>
        </w:rPr>
        <w:t xml:space="preserve"> </w:t>
      </w:r>
      <w:r w:rsidRPr="00C06700">
        <w:t>осуществляющей</w:t>
      </w:r>
      <w:r w:rsidRPr="00C06700">
        <w:rPr>
          <w:spacing w:val="-6"/>
        </w:rPr>
        <w:t xml:space="preserve"> </w:t>
      </w:r>
      <w:r w:rsidRPr="00C06700">
        <w:t>образовательную</w:t>
      </w:r>
      <w:r w:rsidRPr="00C06700">
        <w:rPr>
          <w:spacing w:val="-5"/>
        </w:rPr>
        <w:t xml:space="preserve"> </w:t>
      </w:r>
      <w:r w:rsidRPr="00C06700">
        <w:t>деятельность</w:t>
      </w:r>
      <w:r w:rsidRPr="00C06700">
        <w:rPr>
          <w:spacing w:val="-3"/>
        </w:rPr>
        <w:t xml:space="preserve"> </w:t>
      </w:r>
      <w:r w:rsidRPr="00C06700">
        <w:t>по</w:t>
      </w:r>
      <w:r w:rsidRPr="00C06700">
        <w:rPr>
          <w:spacing w:val="-57"/>
        </w:rPr>
        <w:t xml:space="preserve"> </w:t>
      </w:r>
      <w:r w:rsidRPr="00C06700">
        <w:t>образовательным программам начального общего, основного общего и среднего общего</w:t>
      </w:r>
      <w:r w:rsidRPr="00C06700">
        <w:rPr>
          <w:spacing w:val="1"/>
        </w:rPr>
        <w:t xml:space="preserve"> </w:t>
      </w:r>
      <w:r w:rsidRPr="00C06700">
        <w:t>образования, в другие организации, осуществляющие образовательную деятельность по</w:t>
      </w:r>
      <w:r w:rsidRPr="00C06700">
        <w:rPr>
          <w:spacing w:val="1"/>
        </w:rPr>
        <w:t xml:space="preserve"> </w:t>
      </w:r>
      <w:r w:rsidRPr="00C06700">
        <w:t>образовательным</w:t>
      </w:r>
      <w:r w:rsidRPr="00C06700">
        <w:rPr>
          <w:spacing w:val="-3"/>
        </w:rPr>
        <w:t xml:space="preserve"> </w:t>
      </w:r>
      <w:r w:rsidRPr="00C06700">
        <w:t>программам</w:t>
      </w:r>
      <w:r w:rsidRPr="00C06700">
        <w:rPr>
          <w:spacing w:val="-2"/>
        </w:rPr>
        <w:t xml:space="preserve"> </w:t>
      </w:r>
      <w:r w:rsidRPr="00C06700">
        <w:t>соответствующих</w:t>
      </w:r>
      <w:r w:rsidRPr="00C06700">
        <w:rPr>
          <w:spacing w:val="1"/>
        </w:rPr>
        <w:t xml:space="preserve"> </w:t>
      </w:r>
      <w:r w:rsidRPr="00C06700">
        <w:t>уровня</w:t>
      </w:r>
      <w:r w:rsidRPr="00C06700">
        <w:rPr>
          <w:spacing w:val="1"/>
        </w:rPr>
        <w:t xml:space="preserve"> </w:t>
      </w:r>
      <w:r w:rsidRPr="00C06700">
        <w:t>и</w:t>
      </w:r>
      <w:r w:rsidRPr="00C06700">
        <w:rPr>
          <w:spacing w:val="-3"/>
        </w:rPr>
        <w:t xml:space="preserve"> </w:t>
      </w:r>
      <w:r w:rsidRPr="00C06700">
        <w:t>направленности».</w:t>
      </w:r>
    </w:p>
    <w:p w:rsidR="006A496C" w:rsidRPr="00C06700" w:rsidRDefault="006A496C" w:rsidP="00C06700">
      <w:pPr>
        <w:pStyle w:val="a3"/>
        <w:spacing w:before="2"/>
        <w:ind w:left="0" w:firstLine="567"/>
        <w:jc w:val="both"/>
        <w:rPr>
          <w:sz w:val="22"/>
          <w:szCs w:val="22"/>
        </w:rPr>
      </w:pPr>
    </w:p>
    <w:p w:rsidR="006A496C" w:rsidRPr="00C06700" w:rsidRDefault="001D0227" w:rsidP="00C06700">
      <w:pPr>
        <w:pStyle w:val="a5"/>
        <w:numPr>
          <w:ilvl w:val="1"/>
          <w:numId w:val="7"/>
        </w:numPr>
        <w:tabs>
          <w:tab w:val="left" w:pos="742"/>
        </w:tabs>
        <w:ind w:left="0" w:right="9" w:firstLine="567"/>
        <w:jc w:val="both"/>
      </w:pPr>
      <w:proofErr w:type="gramStart"/>
      <w:r w:rsidRPr="00C06700">
        <w:t xml:space="preserve">Порядок и условия осуществления перевода обучающихся из МБОУ "Пречистенская  средняя школа", осуществляющего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</w:t>
      </w:r>
      <w:r w:rsidR="00C06700" w:rsidRPr="00C06700">
        <w:t xml:space="preserve">уровня и направленности (далее - </w:t>
      </w:r>
      <w:r w:rsidRPr="00C06700">
        <w:t>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</w:t>
      </w:r>
      <w:proofErr w:type="gramEnd"/>
      <w:r w:rsidRPr="00C06700">
        <w:t xml:space="preserve">, </w:t>
      </w:r>
      <w:proofErr w:type="gramStart"/>
      <w:r w:rsidRPr="00C06700">
        <w:t>основного общего и среднего общего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</w:t>
      </w:r>
      <w:r w:rsidR="00C06700" w:rsidRPr="00C06700">
        <w:t xml:space="preserve"> уровня и направленности (далее - </w:t>
      </w:r>
      <w:r w:rsidRPr="00C06700">
        <w:t>принимающая организация),</w:t>
      </w:r>
      <w:r w:rsidR="00C06700" w:rsidRPr="00C06700">
        <w:t xml:space="preserve"> </w:t>
      </w:r>
      <w:r w:rsidRPr="00C06700">
        <w:t>в следующих случаях:</w:t>
      </w:r>
      <w:proofErr w:type="gramEnd"/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ind w:left="0" w:firstLine="567"/>
        <w:jc w:val="both"/>
      </w:pPr>
      <w:r w:rsidRPr="00C06700">
        <w:t>по инициативе совершеннолетнего обуча</w:t>
      </w:r>
      <w:r w:rsidR="00C06700" w:rsidRPr="00C06700">
        <w:t xml:space="preserve">ющегося или родителей (законных  представителей) </w:t>
      </w:r>
      <w:r w:rsidRPr="00C06700">
        <w:t>несовершеннолетнего обучающегося;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ind w:left="0" w:firstLine="567"/>
        <w:jc w:val="both"/>
      </w:pPr>
      <w:r w:rsidRPr="00C06700">
        <w:t>в случае прекращения деятельности МБОУ,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A496C" w:rsidRPr="00C06700" w:rsidRDefault="001D0227" w:rsidP="00C06700">
      <w:pPr>
        <w:pStyle w:val="a3"/>
        <w:ind w:left="0" w:firstLine="567"/>
        <w:jc w:val="both"/>
        <w:rPr>
          <w:sz w:val="22"/>
          <w:szCs w:val="22"/>
        </w:rPr>
        <w:sectPr w:rsidR="006A496C" w:rsidRPr="00C06700">
          <w:type w:val="continuous"/>
          <w:pgSz w:w="11910" w:h="16840"/>
          <w:pgMar w:top="1040" w:right="740" w:bottom="280" w:left="1380" w:header="720" w:footer="720" w:gutter="0"/>
          <w:cols w:space="720"/>
        </w:sectPr>
      </w:pPr>
      <w:r w:rsidRPr="00C06700">
        <w:rPr>
          <w:sz w:val="22"/>
          <w:szCs w:val="22"/>
        </w:rPr>
        <w:t>-</w:t>
      </w:r>
      <w:r w:rsidR="00C06700" w:rsidRPr="00C06700">
        <w:rPr>
          <w:sz w:val="22"/>
          <w:szCs w:val="22"/>
        </w:rPr>
        <w:t xml:space="preserve"> </w:t>
      </w:r>
      <w:r w:rsidRPr="00C06700">
        <w:rPr>
          <w:sz w:val="22"/>
          <w:szCs w:val="22"/>
        </w:rPr>
        <w:t>в случае приостановления действия лицензии, приостановления действия</w:t>
      </w:r>
      <w:r w:rsidR="00C06700">
        <w:rPr>
          <w:sz w:val="22"/>
          <w:szCs w:val="22"/>
        </w:rPr>
        <w:t xml:space="preserve"> </w:t>
      </w:r>
    </w:p>
    <w:p w:rsidR="006A496C" w:rsidRPr="00C06700" w:rsidRDefault="001D0227" w:rsidP="00C06700">
      <w:pPr>
        <w:pStyle w:val="a3"/>
        <w:ind w:left="0"/>
        <w:jc w:val="both"/>
        <w:rPr>
          <w:sz w:val="22"/>
          <w:szCs w:val="22"/>
        </w:rPr>
      </w:pPr>
      <w:r w:rsidRPr="00C06700">
        <w:rPr>
          <w:sz w:val="22"/>
          <w:szCs w:val="22"/>
        </w:rPr>
        <w:lastRenderedPageBreak/>
        <w:t>государственной аккредитации полностью или в отношении отдельных уровней образования.</w:t>
      </w:r>
    </w:p>
    <w:p w:rsidR="006A496C" w:rsidRPr="00C06700" w:rsidRDefault="001D0227" w:rsidP="00C06700">
      <w:pPr>
        <w:pStyle w:val="a5"/>
        <w:numPr>
          <w:ilvl w:val="1"/>
          <w:numId w:val="7"/>
        </w:numPr>
        <w:tabs>
          <w:tab w:val="left" w:pos="742"/>
          <w:tab w:val="left" w:pos="2185"/>
        </w:tabs>
        <w:ind w:left="0" w:firstLine="567"/>
        <w:jc w:val="both"/>
      </w:pPr>
      <w:r w:rsidRPr="00C06700">
        <w:t>Учредитель</w:t>
      </w:r>
      <w:r w:rsidRPr="00C06700">
        <w:tab/>
        <w:t>обеспечивают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A496C" w:rsidRPr="00C06700" w:rsidRDefault="001D0227" w:rsidP="00C06700">
      <w:pPr>
        <w:pStyle w:val="a5"/>
        <w:numPr>
          <w:ilvl w:val="1"/>
          <w:numId w:val="7"/>
        </w:numPr>
        <w:tabs>
          <w:tab w:val="left" w:pos="742"/>
        </w:tabs>
        <w:ind w:left="0" w:firstLine="567"/>
        <w:jc w:val="both"/>
      </w:pPr>
      <w:r w:rsidRPr="00C06700">
        <w:t xml:space="preserve">Перевод </w:t>
      </w:r>
      <w:proofErr w:type="gramStart"/>
      <w:r w:rsidRPr="00C06700">
        <w:t>обучающихся</w:t>
      </w:r>
      <w:proofErr w:type="gramEnd"/>
      <w:r w:rsidRPr="00C06700">
        <w:t xml:space="preserve"> не зависит от периода (времени) учебного года.</w:t>
      </w:r>
    </w:p>
    <w:p w:rsidR="006A496C" w:rsidRPr="00C06700" w:rsidRDefault="001D0227" w:rsidP="00C06700">
      <w:pPr>
        <w:pStyle w:val="a5"/>
        <w:numPr>
          <w:ilvl w:val="0"/>
          <w:numId w:val="8"/>
        </w:numPr>
        <w:tabs>
          <w:tab w:val="left" w:pos="627"/>
        </w:tabs>
        <w:ind w:left="0" w:firstLine="567"/>
        <w:jc w:val="both"/>
      </w:pPr>
      <w:r w:rsidRPr="00C06700"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6A496C" w:rsidRPr="00C06700" w:rsidRDefault="001D0227" w:rsidP="00C06700">
      <w:pPr>
        <w:pStyle w:val="a5"/>
        <w:numPr>
          <w:ilvl w:val="1"/>
          <w:numId w:val="5"/>
        </w:numPr>
        <w:tabs>
          <w:tab w:val="left" w:pos="742"/>
        </w:tabs>
        <w:ind w:left="0" w:firstLine="567"/>
        <w:jc w:val="both"/>
      </w:pPr>
      <w:r w:rsidRPr="00C06700"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C06700">
        <w:t>совершеннолетний</w:t>
      </w:r>
      <w:proofErr w:type="gramEnd"/>
      <w:r w:rsidRPr="00C06700">
        <w:t xml:space="preserve"> обучающийся или родители (законные представители) несовершеннолетнего обучающегося:</w:t>
      </w:r>
    </w:p>
    <w:p w:rsidR="006A496C" w:rsidRPr="00C06700" w:rsidRDefault="001D0227" w:rsidP="00C06700">
      <w:pPr>
        <w:pStyle w:val="a3"/>
        <w:ind w:left="0" w:firstLine="567"/>
        <w:jc w:val="both"/>
        <w:rPr>
          <w:sz w:val="22"/>
          <w:szCs w:val="22"/>
        </w:rPr>
      </w:pPr>
      <w:r w:rsidRPr="00C06700">
        <w:rPr>
          <w:sz w:val="22"/>
          <w:szCs w:val="22"/>
        </w:rPr>
        <w:t>-осуществляют выбор принимающей организации;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0"/>
        </w:tabs>
        <w:ind w:left="0" w:firstLine="567"/>
        <w:jc w:val="both"/>
      </w:pPr>
      <w:r w:rsidRPr="00C06700">
        <w:t>обращаются в выбранную организацию с запросом о наличии свободных мест, в том числе с использованием информационно-телекоммуникационной сети Интернет;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ind w:left="0" w:firstLine="567"/>
        <w:jc w:val="both"/>
      </w:pPr>
      <w:r w:rsidRPr="00C06700">
        <w:t xml:space="preserve">при отсутствии свободных мест в выбранной организации обращаются в Комитет по образованию Администрации мо "Гагаринский район" (далее </w:t>
      </w:r>
      <w:proofErr w:type="gramStart"/>
      <w:r w:rsidRPr="00C06700">
        <w:t>—А</w:t>
      </w:r>
      <w:proofErr w:type="gramEnd"/>
      <w:r w:rsidRPr="00C06700">
        <w:t>дминистрация района) для определения принимающей организации из числа образовательных организаций района;</w:t>
      </w:r>
    </w:p>
    <w:p w:rsidR="006A496C" w:rsidRPr="00C06700" w:rsidRDefault="001D0227" w:rsidP="00C06700">
      <w:pPr>
        <w:pStyle w:val="a3"/>
        <w:ind w:left="0" w:firstLine="567"/>
        <w:jc w:val="both"/>
        <w:rPr>
          <w:sz w:val="22"/>
          <w:szCs w:val="22"/>
        </w:rPr>
      </w:pPr>
      <w:r w:rsidRPr="00C06700">
        <w:rPr>
          <w:sz w:val="22"/>
          <w:szCs w:val="22"/>
        </w:rPr>
        <w:t xml:space="preserve">-обращаются в МБОУ "Пречистенская  средняя школа" с заявлением об отчислении </w:t>
      </w:r>
      <w:proofErr w:type="gramStart"/>
      <w:r w:rsidRPr="00C06700">
        <w:rPr>
          <w:sz w:val="22"/>
          <w:szCs w:val="22"/>
        </w:rPr>
        <w:t>обучающегося</w:t>
      </w:r>
      <w:proofErr w:type="gramEnd"/>
      <w:r w:rsidRPr="00C06700">
        <w:rPr>
          <w:sz w:val="22"/>
          <w:szCs w:val="22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A496C" w:rsidRPr="00C06700" w:rsidRDefault="001D0227" w:rsidP="00C06700">
      <w:pPr>
        <w:pStyle w:val="a5"/>
        <w:numPr>
          <w:ilvl w:val="1"/>
          <w:numId w:val="5"/>
        </w:numPr>
        <w:tabs>
          <w:tab w:val="left" w:pos="742"/>
        </w:tabs>
        <w:ind w:left="0" w:firstLine="567"/>
        <w:jc w:val="both"/>
      </w:pPr>
      <w:r w:rsidRPr="00C06700"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а) фамилия, имя, отчество (при наличии) обучающегося; б) дата рождения; в) класс и профиль обучения (при наличии); г) наименование принимающей организации. В случае переезда в другую местность указывается только населённый пункт, субъект Российской Федерации</w:t>
      </w:r>
    </w:p>
    <w:p w:rsidR="006A496C" w:rsidRPr="00C06700" w:rsidRDefault="001D0227" w:rsidP="00C06700">
      <w:pPr>
        <w:pStyle w:val="a3"/>
        <w:ind w:left="0" w:firstLine="567"/>
        <w:jc w:val="both"/>
        <w:rPr>
          <w:sz w:val="22"/>
          <w:szCs w:val="22"/>
        </w:rPr>
      </w:pPr>
      <w:r w:rsidRPr="00C06700">
        <w:rPr>
          <w:sz w:val="22"/>
          <w:szCs w:val="22"/>
        </w:rPr>
        <w:t>.2.3.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директор МБОУ в трёхдневный срок издаёт распорядительный акт об отчислении обучающегося в порядке перевода с указанием принимающей организации.</w:t>
      </w:r>
    </w:p>
    <w:p w:rsidR="006A496C" w:rsidRPr="00C06700" w:rsidRDefault="001D0227" w:rsidP="00C06700">
      <w:pPr>
        <w:pStyle w:val="a5"/>
        <w:numPr>
          <w:ilvl w:val="1"/>
          <w:numId w:val="4"/>
        </w:numPr>
        <w:tabs>
          <w:tab w:val="left" w:pos="684"/>
        </w:tabs>
        <w:spacing w:line="242" w:lineRule="auto"/>
        <w:ind w:left="0" w:firstLine="567"/>
        <w:jc w:val="both"/>
      </w:pPr>
      <w:r w:rsidRPr="00C06700">
        <w:t xml:space="preserve">МБОУ выдает </w:t>
      </w:r>
      <w:proofErr w:type="gramStart"/>
      <w:r w:rsidRPr="00C06700">
        <w:t>совершеннолетнему</w:t>
      </w:r>
      <w:proofErr w:type="gramEnd"/>
      <w:r w:rsidRPr="00C06700"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spacing w:line="271" w:lineRule="exact"/>
        <w:ind w:left="0" w:firstLine="567"/>
        <w:jc w:val="both"/>
      </w:pPr>
      <w:r w:rsidRPr="00C06700">
        <w:t xml:space="preserve">личное дело </w:t>
      </w:r>
      <w:proofErr w:type="gramStart"/>
      <w:r w:rsidRPr="00C06700">
        <w:t>обучающегося</w:t>
      </w:r>
      <w:proofErr w:type="gramEnd"/>
      <w:r w:rsidRPr="00C06700">
        <w:t>;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ind w:left="0" w:firstLine="567"/>
        <w:jc w:val="both"/>
      </w:pPr>
      <w:r w:rsidRPr="00C06700"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её руководителя (уполномоченного им лица).</w:t>
      </w:r>
    </w:p>
    <w:p w:rsidR="006A496C" w:rsidRPr="00C06700" w:rsidRDefault="001D0227" w:rsidP="00C06700">
      <w:pPr>
        <w:pStyle w:val="a5"/>
        <w:numPr>
          <w:ilvl w:val="1"/>
          <w:numId w:val="4"/>
        </w:numPr>
        <w:tabs>
          <w:tab w:val="left" w:pos="742"/>
        </w:tabs>
        <w:ind w:left="0" w:firstLine="567"/>
        <w:jc w:val="both"/>
      </w:pPr>
      <w:r w:rsidRPr="00C06700">
        <w:t xml:space="preserve">Требование предоставления других документов </w:t>
      </w:r>
      <w:proofErr w:type="gramStart"/>
      <w:r w:rsidRPr="00C06700">
        <w:t>в качестве основания для зачисления обучающихся в принимающую организацию в связи с переводом</w:t>
      </w:r>
      <w:proofErr w:type="gramEnd"/>
      <w:r w:rsidRPr="00C06700">
        <w:t xml:space="preserve"> из МБОУ "</w:t>
      </w:r>
      <w:proofErr w:type="spellStart"/>
      <w:r w:rsidRPr="00C06700">
        <w:t>Кармановская</w:t>
      </w:r>
      <w:proofErr w:type="spellEnd"/>
      <w:r w:rsidRPr="00C06700">
        <w:t xml:space="preserve"> средняя школа" не допускается.</w:t>
      </w:r>
    </w:p>
    <w:p w:rsidR="006A496C" w:rsidRPr="00C06700" w:rsidRDefault="001D0227" w:rsidP="00C06700">
      <w:pPr>
        <w:pStyle w:val="a5"/>
        <w:numPr>
          <w:ilvl w:val="1"/>
          <w:numId w:val="4"/>
        </w:numPr>
        <w:tabs>
          <w:tab w:val="left" w:pos="742"/>
        </w:tabs>
        <w:ind w:left="0" w:firstLine="567"/>
        <w:jc w:val="both"/>
        <w:sectPr w:rsidR="006A496C" w:rsidRPr="00C06700">
          <w:pgSz w:w="11910" w:h="16840"/>
          <w:pgMar w:top="1580" w:right="740" w:bottom="280" w:left="1380" w:header="720" w:footer="720" w:gutter="0"/>
          <w:cols w:space="720"/>
        </w:sectPr>
      </w:pPr>
      <w:r w:rsidRPr="00C06700">
        <w:t>Указанные в пункте 2.4.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МБОУ и</w:t>
      </w:r>
    </w:p>
    <w:p w:rsidR="006A496C" w:rsidRPr="00C06700" w:rsidRDefault="001D0227" w:rsidP="00C06700">
      <w:pPr>
        <w:pStyle w:val="a3"/>
        <w:spacing w:before="90"/>
        <w:ind w:left="0"/>
        <w:jc w:val="both"/>
        <w:rPr>
          <w:sz w:val="22"/>
          <w:szCs w:val="22"/>
        </w:rPr>
      </w:pPr>
      <w:r w:rsidRPr="00C06700">
        <w:rPr>
          <w:sz w:val="22"/>
          <w:szCs w:val="22"/>
        </w:rPr>
        <w:lastRenderedPageBreak/>
        <w:t>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A496C" w:rsidRPr="00C06700" w:rsidRDefault="001D0227" w:rsidP="00C06700">
      <w:pPr>
        <w:pStyle w:val="a5"/>
        <w:numPr>
          <w:ilvl w:val="1"/>
          <w:numId w:val="4"/>
        </w:numPr>
        <w:tabs>
          <w:tab w:val="left" w:pos="742"/>
        </w:tabs>
        <w:spacing w:before="3"/>
        <w:ind w:left="0" w:firstLine="567"/>
        <w:jc w:val="both"/>
      </w:pPr>
      <w:r w:rsidRPr="00C06700">
        <w:t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трёх рабочих дней после приёма заявления и документов, указанных в пункте 2.4. настоящего Порядка, с указанием даты зачисления и класса.</w:t>
      </w:r>
    </w:p>
    <w:p w:rsidR="006A496C" w:rsidRPr="00C06700" w:rsidRDefault="001D0227" w:rsidP="00C06700">
      <w:pPr>
        <w:pStyle w:val="a5"/>
        <w:numPr>
          <w:ilvl w:val="1"/>
          <w:numId w:val="4"/>
        </w:numPr>
        <w:tabs>
          <w:tab w:val="left" w:pos="742"/>
        </w:tabs>
        <w:ind w:left="0" w:firstLine="567"/>
        <w:jc w:val="both"/>
      </w:pPr>
      <w:r w:rsidRPr="00C06700">
        <w:t>Принимающая организация при зачислении обучающегося, отчисленного из МБОУ</w:t>
      </w:r>
      <w:proofErr w:type="gramStart"/>
      <w:r w:rsidRPr="00C06700">
        <w:t xml:space="preserve"> ,</w:t>
      </w:r>
      <w:proofErr w:type="gramEnd"/>
      <w:r w:rsidRPr="00C06700">
        <w:t xml:space="preserve"> в течение двух рабочих дней с даты издания распорядительного акта о зачислении обучающегося в порядке перевода письменно уведомляет МБОУ о зачислении обучающегося в принимающую организацию.</w:t>
      </w:r>
    </w:p>
    <w:p w:rsidR="006A496C" w:rsidRPr="00C06700" w:rsidRDefault="001D0227" w:rsidP="00C06700">
      <w:pPr>
        <w:pStyle w:val="a5"/>
        <w:numPr>
          <w:ilvl w:val="0"/>
          <w:numId w:val="8"/>
        </w:numPr>
        <w:tabs>
          <w:tab w:val="left" w:pos="963"/>
        </w:tabs>
        <w:spacing w:before="3"/>
        <w:ind w:left="0" w:firstLine="567"/>
        <w:jc w:val="both"/>
      </w:pPr>
      <w:r w:rsidRPr="00C06700">
        <w:t>Перевод обучающегося в случае прекращения деятельности исходной организации</w:t>
      </w:r>
      <w:proofErr w:type="gramStart"/>
      <w:r w:rsidRPr="00C06700">
        <w:t xml:space="preserve"> ,</w:t>
      </w:r>
      <w:proofErr w:type="gramEnd"/>
      <w:r w:rsidRPr="00C06700">
        <w:t>аннулирования лицензии,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A496C" w:rsidRPr="00C06700" w:rsidRDefault="001D0227" w:rsidP="00C06700">
      <w:pPr>
        <w:pStyle w:val="a5"/>
        <w:numPr>
          <w:ilvl w:val="1"/>
          <w:numId w:val="3"/>
        </w:numPr>
        <w:tabs>
          <w:tab w:val="left" w:pos="742"/>
        </w:tabs>
        <w:ind w:left="0" w:firstLine="567"/>
        <w:jc w:val="both"/>
      </w:pPr>
      <w:r w:rsidRPr="00C06700">
        <w:t xml:space="preserve">При принятии решения о прекращении деятельности МБОУ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1.3 настоящего Порядка. О предстоящем переводе МБОУ в случае прекращения своей деятельности обязано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МБОУ, а также </w:t>
      </w:r>
      <w:proofErr w:type="gramStart"/>
      <w:r w:rsidRPr="00C06700">
        <w:t>разместить</w:t>
      </w:r>
      <w:proofErr w:type="gramEnd"/>
      <w:r w:rsidRPr="00C06700">
        <w:t xml:space="preserve"> указанное уведомление на своём официальном сайте в сети Интернет. Данное уведомление должно содержать сроки предоставления письменных согласий лиц, указанных в пункте 1.3настоящего Порядка, на перевод в принимающую организацию.</w:t>
      </w:r>
    </w:p>
    <w:p w:rsidR="006A496C" w:rsidRPr="00C06700" w:rsidRDefault="001D0227" w:rsidP="00C06700">
      <w:pPr>
        <w:pStyle w:val="a5"/>
        <w:numPr>
          <w:ilvl w:val="1"/>
          <w:numId w:val="3"/>
        </w:numPr>
        <w:tabs>
          <w:tab w:val="left" w:pos="742"/>
        </w:tabs>
        <w:ind w:left="0" w:firstLine="567"/>
        <w:jc w:val="both"/>
      </w:pPr>
      <w:r w:rsidRPr="00C06700">
        <w:t xml:space="preserve">О причине, влекущей за собой необходимость перевода обучающихся, МБОУ обязано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C06700">
        <w:t>разместить</w:t>
      </w:r>
      <w:proofErr w:type="gramEnd"/>
      <w:r w:rsidRPr="00C06700">
        <w:t xml:space="preserve"> указанное уведомление на своём официальном сайте в сети Интернет: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spacing w:line="242" w:lineRule="auto"/>
        <w:ind w:left="0" w:firstLine="567"/>
        <w:jc w:val="both"/>
      </w:pPr>
      <w:r w:rsidRPr="00C06700">
        <w:t xml:space="preserve">в случае аннулирования лицензии на осуществление образовательной деятельности </w:t>
      </w:r>
      <w:proofErr w:type="gramStart"/>
      <w:r w:rsidRPr="00C06700">
        <w:t>—в</w:t>
      </w:r>
      <w:proofErr w:type="gramEnd"/>
      <w:r w:rsidRPr="00C06700">
        <w:t xml:space="preserve"> течение пяти рабочих дней с момента вступления в законную силу решения суда;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ind w:left="0" w:firstLine="567"/>
        <w:jc w:val="both"/>
      </w:pPr>
      <w:r w:rsidRPr="00C06700">
        <w:t xml:space="preserve">в случае приостановления действия лицензии </w:t>
      </w:r>
      <w:proofErr w:type="gramStart"/>
      <w:r w:rsidRPr="00C06700">
        <w:t>—в</w:t>
      </w:r>
      <w:proofErr w:type="gramEnd"/>
      <w:r w:rsidRPr="00C06700">
        <w:t xml:space="preserve">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</w:t>
      </w:r>
    </w:p>
    <w:p w:rsidR="006A496C" w:rsidRPr="00C06700" w:rsidRDefault="001D0227" w:rsidP="00C06700">
      <w:pPr>
        <w:pStyle w:val="a3"/>
        <w:ind w:left="0" w:firstLine="567"/>
        <w:jc w:val="both"/>
        <w:rPr>
          <w:sz w:val="22"/>
          <w:szCs w:val="22"/>
        </w:rPr>
      </w:pPr>
      <w:r w:rsidRPr="00C06700">
        <w:rPr>
          <w:sz w:val="22"/>
          <w:szCs w:val="22"/>
        </w:rPr>
        <w:t>деятельности;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ind w:left="0" w:firstLine="0"/>
        <w:jc w:val="both"/>
        <w:sectPr w:rsidR="006A496C" w:rsidRPr="00C06700">
          <w:pgSz w:w="11910" w:h="16840"/>
          <w:pgMar w:top="1580" w:right="740" w:bottom="280" w:left="1380" w:header="720" w:footer="720" w:gutter="0"/>
          <w:cols w:space="720"/>
        </w:sectPr>
      </w:pPr>
      <w:r w:rsidRPr="00C06700">
        <w:t xml:space="preserve">в случае лишения МБОУ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</w:t>
      </w:r>
      <w:proofErr w:type="gramStart"/>
      <w:r w:rsidRPr="00C06700">
        <w:t>—в</w:t>
      </w:r>
      <w:proofErr w:type="gramEnd"/>
      <w:r w:rsidRPr="00C06700">
        <w:t xml:space="preserve"> течение пяти рабочих дней с момента внесения в Реестр организаций, осуществляющих образовательную деятельность по имеющим государственную</w:t>
      </w:r>
      <w:r w:rsidR="00C06700">
        <w:t xml:space="preserve"> </w:t>
      </w:r>
    </w:p>
    <w:p w:rsidR="006A496C" w:rsidRPr="00C06700" w:rsidRDefault="001D0227" w:rsidP="00C06700">
      <w:pPr>
        <w:pStyle w:val="a3"/>
        <w:ind w:left="0"/>
        <w:jc w:val="both"/>
        <w:rPr>
          <w:sz w:val="22"/>
          <w:szCs w:val="22"/>
        </w:rPr>
      </w:pPr>
      <w:r w:rsidRPr="00C06700">
        <w:rPr>
          <w:sz w:val="22"/>
          <w:szCs w:val="22"/>
        </w:rPr>
        <w:lastRenderedPageBreak/>
        <w:t xml:space="preserve">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</w:t>
      </w:r>
      <w:proofErr w:type="gramStart"/>
      <w:r w:rsidRPr="00C06700">
        <w:rPr>
          <w:sz w:val="22"/>
          <w:szCs w:val="22"/>
        </w:rPr>
        <w:t>—</w:t>
      </w:r>
      <w:proofErr w:type="spellStart"/>
      <w:r w:rsidRPr="00C06700">
        <w:rPr>
          <w:sz w:val="22"/>
          <w:szCs w:val="22"/>
        </w:rPr>
        <w:t>а</w:t>
      </w:r>
      <w:proofErr w:type="gramEnd"/>
      <w:r w:rsidRPr="00C06700">
        <w:rPr>
          <w:sz w:val="22"/>
          <w:szCs w:val="22"/>
        </w:rPr>
        <w:t>ккредитационные</w:t>
      </w:r>
      <w:proofErr w:type="spellEnd"/>
      <w:r w:rsidRPr="00C06700">
        <w:rPr>
          <w:sz w:val="22"/>
          <w:szCs w:val="22"/>
        </w:rPr>
        <w:t xml:space="preserve"> органы), решении о лишении МБОУ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</w:t>
      </w:r>
      <w:proofErr w:type="gramStart"/>
      <w:r w:rsidRPr="00C06700">
        <w:rPr>
          <w:sz w:val="22"/>
          <w:szCs w:val="22"/>
        </w:rPr>
        <w:t>отношении</w:t>
      </w:r>
      <w:proofErr w:type="gramEnd"/>
      <w:r w:rsidRPr="00C06700">
        <w:rPr>
          <w:sz w:val="22"/>
          <w:szCs w:val="22"/>
        </w:rPr>
        <w:t xml:space="preserve"> отдельных уровней образования;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spacing w:before="1"/>
        <w:ind w:left="0" w:firstLine="567"/>
        <w:jc w:val="both"/>
      </w:pPr>
      <w:proofErr w:type="gramStart"/>
      <w:r w:rsidRPr="00C06700"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МБОУ отсутствует полученное от </w:t>
      </w:r>
      <w:proofErr w:type="spellStart"/>
      <w:r w:rsidRPr="00C06700">
        <w:t>аккредитационного</w:t>
      </w:r>
      <w:proofErr w:type="spellEnd"/>
      <w:r w:rsidRPr="00C06700">
        <w:t xml:space="preserve"> органа уведомление о приёме заявления о государственной аккредитации по соответствующей образовательной программе и прилагаемых к нему докумен</w:t>
      </w:r>
      <w:r w:rsidR="00C06700">
        <w:t xml:space="preserve">тов к рассмотрению по существу - </w:t>
      </w:r>
      <w:r w:rsidRPr="00C06700">
        <w:t>в течение пяти рабочих дней с момента наступления указанного случая;</w:t>
      </w:r>
      <w:proofErr w:type="gramEnd"/>
    </w:p>
    <w:p w:rsidR="006A496C" w:rsidRPr="00C06700" w:rsidRDefault="001D0227" w:rsidP="00C06700">
      <w:pPr>
        <w:pStyle w:val="a3"/>
        <w:spacing w:before="1"/>
        <w:ind w:left="0" w:firstLine="567"/>
        <w:jc w:val="both"/>
        <w:rPr>
          <w:sz w:val="22"/>
          <w:szCs w:val="22"/>
        </w:rPr>
      </w:pPr>
      <w:proofErr w:type="gramStart"/>
      <w:r w:rsidRPr="00C06700">
        <w:rPr>
          <w:sz w:val="22"/>
          <w:szCs w:val="22"/>
        </w:rPr>
        <w:t>-</w:t>
      </w:r>
      <w:r w:rsidR="00C06700">
        <w:rPr>
          <w:sz w:val="22"/>
          <w:szCs w:val="22"/>
        </w:rPr>
        <w:t xml:space="preserve"> </w:t>
      </w:r>
      <w:r w:rsidRPr="00C06700">
        <w:rPr>
          <w:sz w:val="22"/>
          <w:szCs w:val="22"/>
        </w:rPr>
        <w:t xml:space="preserve">в случае отказа </w:t>
      </w:r>
      <w:proofErr w:type="spellStart"/>
      <w:r w:rsidRPr="00C06700">
        <w:rPr>
          <w:sz w:val="22"/>
          <w:szCs w:val="22"/>
        </w:rPr>
        <w:t>аккредитационного</w:t>
      </w:r>
      <w:proofErr w:type="spellEnd"/>
      <w:r w:rsidRPr="00C06700">
        <w:rPr>
          <w:sz w:val="22"/>
          <w:szCs w:val="22"/>
        </w:rPr>
        <w:t xml:space="preserve"> органа МБОУ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—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C06700">
        <w:rPr>
          <w:sz w:val="22"/>
          <w:szCs w:val="22"/>
        </w:rPr>
        <w:t>аккредитационного</w:t>
      </w:r>
      <w:proofErr w:type="spellEnd"/>
      <w:r w:rsidRPr="00C06700">
        <w:rPr>
          <w:sz w:val="22"/>
          <w:szCs w:val="22"/>
        </w:rPr>
        <w:t xml:space="preserve"> органа об отказе</w:t>
      </w:r>
      <w:r w:rsidR="00C06700">
        <w:rPr>
          <w:sz w:val="22"/>
          <w:szCs w:val="22"/>
        </w:rPr>
        <w:t xml:space="preserve"> </w:t>
      </w:r>
      <w:r w:rsidRPr="00C06700">
        <w:rPr>
          <w:sz w:val="22"/>
          <w:szCs w:val="22"/>
        </w:rPr>
        <w:t>МБОУ в государственной аккредитации по соответствующей образовательной</w:t>
      </w:r>
      <w:proofErr w:type="gramEnd"/>
      <w:r w:rsidRPr="00C06700">
        <w:rPr>
          <w:sz w:val="22"/>
          <w:szCs w:val="22"/>
        </w:rPr>
        <w:t xml:space="preserve"> программе</w:t>
      </w:r>
    </w:p>
    <w:p w:rsidR="006A496C" w:rsidRPr="00C06700" w:rsidRDefault="001D0227" w:rsidP="00C06700">
      <w:pPr>
        <w:pStyle w:val="a3"/>
        <w:spacing w:before="1" w:line="242" w:lineRule="auto"/>
        <w:ind w:left="0" w:firstLine="567"/>
        <w:jc w:val="both"/>
        <w:rPr>
          <w:sz w:val="22"/>
          <w:szCs w:val="22"/>
        </w:rPr>
      </w:pPr>
      <w:r w:rsidRPr="00C06700">
        <w:rPr>
          <w:sz w:val="22"/>
          <w:szCs w:val="22"/>
        </w:rPr>
        <w:t>3.3. Учредитель, за исключением случая, указанного в пункте 3.1 настоящего Порядка, осуществляет выбор принимающих организаций с использованием: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spacing w:line="242" w:lineRule="auto"/>
        <w:ind w:left="0" w:firstLine="567"/>
        <w:jc w:val="both"/>
      </w:pPr>
      <w:r w:rsidRPr="00C06700">
        <w:t>информации, предварительно полученной от МБОУ, о списочном составе обучающихся с указанием осваиваемых ими образовательных программ;</w:t>
      </w:r>
    </w:p>
    <w:p w:rsidR="006A496C" w:rsidRPr="00C06700" w:rsidRDefault="001D0227" w:rsidP="00C06700">
      <w:pPr>
        <w:pStyle w:val="a5"/>
        <w:numPr>
          <w:ilvl w:val="0"/>
          <w:numId w:val="6"/>
        </w:numPr>
        <w:tabs>
          <w:tab w:val="left" w:pos="465"/>
        </w:tabs>
        <w:spacing w:line="271" w:lineRule="exact"/>
        <w:ind w:left="0" w:firstLine="567"/>
        <w:jc w:val="both"/>
      </w:pPr>
      <w:r w:rsidRPr="00C06700">
        <w:t xml:space="preserve">сведений, содержащихся в Реестре организаций, осуществляющих </w:t>
      </w:r>
      <w:proofErr w:type="gramStart"/>
      <w:r w:rsidRPr="00C06700">
        <w:t>образовательную</w:t>
      </w:r>
      <w:proofErr w:type="gramEnd"/>
    </w:p>
    <w:p w:rsidR="006A496C" w:rsidRPr="00C06700" w:rsidRDefault="001D0227" w:rsidP="00C06700">
      <w:pPr>
        <w:pStyle w:val="a3"/>
        <w:spacing w:line="275" w:lineRule="exact"/>
        <w:ind w:left="0" w:firstLine="567"/>
        <w:jc w:val="both"/>
        <w:rPr>
          <w:sz w:val="22"/>
          <w:szCs w:val="22"/>
        </w:rPr>
      </w:pPr>
      <w:r w:rsidRPr="00C06700">
        <w:rPr>
          <w:sz w:val="22"/>
          <w:szCs w:val="22"/>
        </w:rPr>
        <w:t>деятельность по имеющим государственную аккредитацию образовательным программам.</w:t>
      </w:r>
    </w:p>
    <w:p w:rsidR="006A496C" w:rsidRPr="00C06700" w:rsidRDefault="001D0227" w:rsidP="00C06700">
      <w:pPr>
        <w:pStyle w:val="a5"/>
        <w:numPr>
          <w:ilvl w:val="1"/>
          <w:numId w:val="2"/>
        </w:numPr>
        <w:tabs>
          <w:tab w:val="left" w:pos="742"/>
        </w:tabs>
        <w:ind w:left="0" w:firstLine="567"/>
        <w:jc w:val="both"/>
      </w:pPr>
      <w:proofErr w:type="gramStart"/>
      <w:r w:rsidRPr="00C06700"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</w:t>
      </w:r>
      <w:proofErr w:type="gramEnd"/>
    </w:p>
    <w:p w:rsidR="006A496C" w:rsidRPr="00C06700" w:rsidRDefault="001D0227" w:rsidP="00C06700">
      <w:pPr>
        <w:pStyle w:val="a3"/>
        <w:ind w:left="0" w:firstLine="567"/>
        <w:jc w:val="both"/>
        <w:rPr>
          <w:sz w:val="22"/>
          <w:szCs w:val="22"/>
        </w:rPr>
      </w:pPr>
      <w:r w:rsidRPr="00C06700">
        <w:rPr>
          <w:sz w:val="22"/>
          <w:szCs w:val="22"/>
        </w:rPr>
        <w:t>деятельность по соответствующим образовательным программам,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A496C" w:rsidRPr="00C06700" w:rsidRDefault="001D0227" w:rsidP="00C06700">
      <w:pPr>
        <w:pStyle w:val="a5"/>
        <w:numPr>
          <w:ilvl w:val="1"/>
          <w:numId w:val="2"/>
        </w:numPr>
        <w:tabs>
          <w:tab w:val="left" w:pos="742"/>
        </w:tabs>
        <w:ind w:left="0" w:firstLine="567"/>
        <w:jc w:val="both"/>
      </w:pPr>
      <w:r w:rsidRPr="00C06700">
        <w:t>МБОУ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МБОУ, а также о сроках предоставления письменных согласий лиц, указанных в пункте</w:t>
      </w:r>
      <w:r w:rsidR="00C06700">
        <w:t xml:space="preserve"> </w:t>
      </w:r>
      <w:r w:rsidRPr="00C06700">
        <w:t>1.3</w:t>
      </w:r>
      <w:r w:rsidR="00C06700">
        <w:t xml:space="preserve">. </w:t>
      </w:r>
      <w:r w:rsidRPr="00C06700">
        <w:t>настоящего Порядка, на перевод в принимающую организацию. Указанная информация доводится в течение десяти рабочих дней с момента её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6A496C" w:rsidRPr="00C06700" w:rsidRDefault="001D0227" w:rsidP="00C06700">
      <w:pPr>
        <w:pStyle w:val="a5"/>
        <w:numPr>
          <w:ilvl w:val="1"/>
          <w:numId w:val="2"/>
        </w:numPr>
        <w:tabs>
          <w:tab w:val="left" w:pos="742"/>
        </w:tabs>
        <w:ind w:left="0" w:firstLine="567"/>
        <w:jc w:val="both"/>
      </w:pPr>
      <w:proofErr w:type="gramStart"/>
      <w:r w:rsidRPr="00C06700">
        <w:t>После получения соответствующих письменных согласий лиц, указанных в пункте 1.3</w:t>
      </w:r>
      <w:r w:rsidR="00C06700">
        <w:t>.</w:t>
      </w:r>
      <w:r w:rsidRPr="00C06700">
        <w:t xml:space="preserve"> настоящего Порядка, МБОУ издаёт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6A496C" w:rsidRPr="00C06700" w:rsidRDefault="006A496C" w:rsidP="00C06700">
      <w:pPr>
        <w:ind w:firstLine="567"/>
        <w:jc w:val="both"/>
        <w:sectPr w:rsidR="006A496C" w:rsidRPr="00C06700">
          <w:pgSz w:w="11910" w:h="16840"/>
          <w:pgMar w:top="1580" w:right="740" w:bottom="280" w:left="1380" w:header="720" w:footer="720" w:gutter="0"/>
          <w:cols w:space="720"/>
        </w:sectPr>
      </w:pPr>
    </w:p>
    <w:p w:rsidR="006A496C" w:rsidRPr="00C06700" w:rsidRDefault="006A496C" w:rsidP="00C06700">
      <w:pPr>
        <w:pStyle w:val="a3"/>
        <w:spacing w:before="2"/>
        <w:ind w:left="0" w:firstLine="567"/>
        <w:jc w:val="both"/>
        <w:rPr>
          <w:sz w:val="22"/>
          <w:szCs w:val="22"/>
        </w:rPr>
      </w:pPr>
    </w:p>
    <w:p w:rsidR="001D0227" w:rsidRPr="00C06700" w:rsidRDefault="001D0227" w:rsidP="00C06700">
      <w:pPr>
        <w:pStyle w:val="a5"/>
        <w:numPr>
          <w:ilvl w:val="1"/>
          <w:numId w:val="2"/>
        </w:numPr>
        <w:tabs>
          <w:tab w:val="left" w:pos="742"/>
        </w:tabs>
        <w:spacing w:before="90"/>
        <w:ind w:left="0" w:firstLine="567"/>
        <w:jc w:val="both"/>
      </w:pPr>
      <w:r w:rsidRPr="00C06700">
        <w:t xml:space="preserve">В случае отказа от перевода в предлагаемую принимающую организацию </w:t>
      </w:r>
      <w:proofErr w:type="gramStart"/>
      <w:r w:rsidRPr="00C06700">
        <w:t>совершеннолетний</w:t>
      </w:r>
      <w:proofErr w:type="gramEnd"/>
      <w:r w:rsidRPr="00C06700">
        <w:t xml:space="preserve"> обучающийся или родители (законные представители) несовершеннолетнего обучающегося указывают об этом в письменном заявлении. </w:t>
      </w:r>
    </w:p>
    <w:p w:rsidR="006A496C" w:rsidRPr="00C06700" w:rsidRDefault="001D0227" w:rsidP="00C06700">
      <w:pPr>
        <w:pStyle w:val="a5"/>
        <w:numPr>
          <w:ilvl w:val="1"/>
          <w:numId w:val="2"/>
        </w:numPr>
        <w:tabs>
          <w:tab w:val="left" w:pos="742"/>
        </w:tabs>
        <w:spacing w:before="90"/>
        <w:ind w:left="0" w:firstLine="567"/>
        <w:jc w:val="both"/>
      </w:pPr>
      <w:r w:rsidRPr="00C06700">
        <w:t>МБОУ передает в принимающую организацию списочный состав обучающихся, копии учебных планов, соответствующие письменные согласия лиц, указанных в пункте 1.3настоящего Порядка, личные дела обучающихся.</w:t>
      </w:r>
    </w:p>
    <w:p w:rsidR="006A496C" w:rsidRPr="00C06700" w:rsidRDefault="001D0227" w:rsidP="00C06700">
      <w:pPr>
        <w:pStyle w:val="a5"/>
        <w:numPr>
          <w:ilvl w:val="1"/>
          <w:numId w:val="1"/>
        </w:numPr>
        <w:tabs>
          <w:tab w:val="left" w:pos="742"/>
        </w:tabs>
        <w:spacing w:before="1"/>
        <w:ind w:left="0" w:firstLine="567"/>
        <w:jc w:val="both"/>
      </w:pPr>
      <w:r w:rsidRPr="00C06700">
        <w:t xml:space="preserve">На основании представленных документов принимающая организация издаёт распорядительный акт </w:t>
      </w:r>
      <w:proofErr w:type="gramStart"/>
      <w:r w:rsidRPr="00C06700">
        <w:t>о зачислении обучающихся в принимающую организацию в порядке перевода в связи с прекращением</w:t>
      </w:r>
      <w:proofErr w:type="gramEnd"/>
      <w:r w:rsidRPr="00C06700">
        <w:t xml:space="preserve"> деятельности МБОУ, аннулированием лицензии, приостановлением действия лицензии, лишением МБОУ государственной аккредитации по соответствующей образовательной программе,</w:t>
      </w:r>
    </w:p>
    <w:p w:rsidR="006A496C" w:rsidRPr="00C06700" w:rsidRDefault="001D0227" w:rsidP="00C06700">
      <w:pPr>
        <w:pStyle w:val="a3"/>
        <w:ind w:left="0" w:firstLine="567"/>
        <w:jc w:val="both"/>
        <w:rPr>
          <w:sz w:val="22"/>
          <w:szCs w:val="22"/>
        </w:rPr>
      </w:pPr>
      <w:r w:rsidRPr="00C06700">
        <w:rPr>
          <w:sz w:val="22"/>
          <w:szCs w:val="22"/>
        </w:rPr>
        <w:t xml:space="preserve">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делается </w:t>
      </w:r>
      <w:proofErr w:type="gramStart"/>
      <w:r w:rsidRPr="00C06700">
        <w:rPr>
          <w:sz w:val="22"/>
          <w:szCs w:val="22"/>
        </w:rPr>
        <w:t>запись</w:t>
      </w:r>
      <w:proofErr w:type="gramEnd"/>
      <w:r w:rsidRPr="00C06700">
        <w:rPr>
          <w:sz w:val="22"/>
          <w:szCs w:val="22"/>
        </w:rPr>
        <w:t xml:space="preserve"> о зачислении обучающегося в порядке перевода с указанием МБОУ, в которой он обучался до перевода, класса, формы обучения.</w:t>
      </w:r>
    </w:p>
    <w:p w:rsidR="006A496C" w:rsidRPr="00C06700" w:rsidRDefault="001D0227" w:rsidP="00C06700">
      <w:pPr>
        <w:pStyle w:val="a5"/>
        <w:numPr>
          <w:ilvl w:val="1"/>
          <w:numId w:val="1"/>
        </w:numPr>
        <w:tabs>
          <w:tab w:val="left" w:pos="862"/>
        </w:tabs>
        <w:spacing w:before="1"/>
        <w:ind w:left="0" w:firstLine="567"/>
        <w:jc w:val="both"/>
      </w:pPr>
      <w:r w:rsidRPr="00C06700"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C06700">
        <w:t>включающие</w:t>
      </w:r>
      <w:proofErr w:type="gramEnd"/>
      <w:r w:rsidRPr="00C06700"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</w:t>
      </w:r>
      <w:r w:rsidR="00C06700" w:rsidRPr="00C06700">
        <w:t xml:space="preserve"> </w:t>
      </w:r>
      <w:r w:rsidRPr="00C06700">
        <w:t>1.3</w:t>
      </w:r>
      <w:r w:rsidR="00C06700" w:rsidRPr="00C06700">
        <w:t xml:space="preserve">. </w:t>
      </w:r>
      <w:r w:rsidRPr="00C06700">
        <w:t>настоящего Порядка.</w:t>
      </w:r>
    </w:p>
    <w:sectPr w:rsidR="006A496C" w:rsidRPr="00C06700" w:rsidSect="006A496C">
      <w:pgSz w:w="11910" w:h="16840"/>
      <w:pgMar w:top="1580" w:right="7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34E"/>
    <w:multiLevelType w:val="multilevel"/>
    <w:tmpl w:val="CB9E12B6"/>
    <w:lvl w:ilvl="0">
      <w:start w:val="2"/>
      <w:numFmt w:val="decimal"/>
      <w:lvlText w:val="%1"/>
      <w:lvlJc w:val="left"/>
      <w:pPr>
        <w:ind w:left="319" w:hanging="36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5"/>
      </w:pPr>
      <w:rPr>
        <w:rFonts w:hint="default"/>
        <w:lang w:val="ru-RU" w:eastAsia="en-US" w:bidi="ar-SA"/>
      </w:rPr>
    </w:lvl>
  </w:abstractNum>
  <w:abstractNum w:abstractNumId="1">
    <w:nsid w:val="12D35B9D"/>
    <w:multiLevelType w:val="multilevel"/>
    <w:tmpl w:val="611CDEA6"/>
    <w:lvl w:ilvl="0">
      <w:start w:val="2"/>
      <w:numFmt w:val="decimal"/>
      <w:lvlText w:val="%1"/>
      <w:lvlJc w:val="left"/>
      <w:pPr>
        <w:ind w:left="3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22"/>
      </w:pPr>
      <w:rPr>
        <w:rFonts w:hint="default"/>
        <w:lang w:val="ru-RU" w:eastAsia="en-US" w:bidi="ar-SA"/>
      </w:rPr>
    </w:lvl>
  </w:abstractNum>
  <w:abstractNum w:abstractNumId="2">
    <w:nsid w:val="20DE185D"/>
    <w:multiLevelType w:val="multilevel"/>
    <w:tmpl w:val="DBA60856"/>
    <w:lvl w:ilvl="0">
      <w:start w:val="3"/>
      <w:numFmt w:val="decimal"/>
      <w:lvlText w:val="%1"/>
      <w:lvlJc w:val="left"/>
      <w:pPr>
        <w:ind w:left="31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22"/>
      </w:pPr>
      <w:rPr>
        <w:rFonts w:hint="default"/>
        <w:lang w:val="ru-RU" w:eastAsia="en-US" w:bidi="ar-SA"/>
      </w:rPr>
    </w:lvl>
  </w:abstractNum>
  <w:abstractNum w:abstractNumId="3">
    <w:nsid w:val="2B1B6F29"/>
    <w:multiLevelType w:val="multilevel"/>
    <w:tmpl w:val="068A2C8A"/>
    <w:lvl w:ilvl="0">
      <w:start w:val="1"/>
      <w:numFmt w:val="decimal"/>
      <w:lvlText w:val="%1"/>
      <w:lvlJc w:val="left"/>
      <w:pPr>
        <w:ind w:left="68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365"/>
      </w:pPr>
      <w:rPr>
        <w:rFonts w:hint="default"/>
        <w:lang w:val="ru-RU" w:eastAsia="en-US" w:bidi="ar-SA"/>
      </w:rPr>
    </w:lvl>
  </w:abstractNum>
  <w:abstractNum w:abstractNumId="4">
    <w:nsid w:val="2CAE4605"/>
    <w:multiLevelType w:val="hybridMultilevel"/>
    <w:tmpl w:val="C894686A"/>
    <w:lvl w:ilvl="0" w:tplc="00BEC242">
      <w:start w:val="1"/>
      <w:numFmt w:val="upperRoman"/>
      <w:lvlText w:val="%1."/>
      <w:lvlJc w:val="left"/>
      <w:pPr>
        <w:ind w:left="2910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F6EEBF2C">
      <w:numFmt w:val="bullet"/>
      <w:lvlText w:val="•"/>
      <w:lvlJc w:val="left"/>
      <w:pPr>
        <w:ind w:left="3614" w:hanging="216"/>
      </w:pPr>
      <w:rPr>
        <w:rFonts w:hint="default"/>
        <w:lang w:val="ru-RU" w:eastAsia="en-US" w:bidi="ar-SA"/>
      </w:rPr>
    </w:lvl>
    <w:lvl w:ilvl="2" w:tplc="AE4AF31C">
      <w:numFmt w:val="bullet"/>
      <w:lvlText w:val="•"/>
      <w:lvlJc w:val="left"/>
      <w:pPr>
        <w:ind w:left="4316" w:hanging="216"/>
      </w:pPr>
      <w:rPr>
        <w:rFonts w:hint="default"/>
        <w:lang w:val="ru-RU" w:eastAsia="en-US" w:bidi="ar-SA"/>
      </w:rPr>
    </w:lvl>
    <w:lvl w:ilvl="3" w:tplc="388E2F0C">
      <w:numFmt w:val="bullet"/>
      <w:lvlText w:val="•"/>
      <w:lvlJc w:val="left"/>
      <w:pPr>
        <w:ind w:left="5019" w:hanging="216"/>
      </w:pPr>
      <w:rPr>
        <w:rFonts w:hint="default"/>
        <w:lang w:val="ru-RU" w:eastAsia="en-US" w:bidi="ar-SA"/>
      </w:rPr>
    </w:lvl>
    <w:lvl w:ilvl="4" w:tplc="4858A3D6">
      <w:numFmt w:val="bullet"/>
      <w:lvlText w:val="•"/>
      <w:lvlJc w:val="left"/>
      <w:pPr>
        <w:ind w:left="5721" w:hanging="216"/>
      </w:pPr>
      <w:rPr>
        <w:rFonts w:hint="default"/>
        <w:lang w:val="ru-RU" w:eastAsia="en-US" w:bidi="ar-SA"/>
      </w:rPr>
    </w:lvl>
    <w:lvl w:ilvl="5" w:tplc="D28276AA">
      <w:numFmt w:val="bullet"/>
      <w:lvlText w:val="•"/>
      <w:lvlJc w:val="left"/>
      <w:pPr>
        <w:ind w:left="6424" w:hanging="216"/>
      </w:pPr>
      <w:rPr>
        <w:rFonts w:hint="default"/>
        <w:lang w:val="ru-RU" w:eastAsia="en-US" w:bidi="ar-SA"/>
      </w:rPr>
    </w:lvl>
    <w:lvl w:ilvl="6" w:tplc="F0021BB0">
      <w:numFmt w:val="bullet"/>
      <w:lvlText w:val="•"/>
      <w:lvlJc w:val="left"/>
      <w:pPr>
        <w:ind w:left="7126" w:hanging="216"/>
      </w:pPr>
      <w:rPr>
        <w:rFonts w:hint="default"/>
        <w:lang w:val="ru-RU" w:eastAsia="en-US" w:bidi="ar-SA"/>
      </w:rPr>
    </w:lvl>
    <w:lvl w:ilvl="7" w:tplc="878A6472">
      <w:numFmt w:val="bullet"/>
      <w:lvlText w:val="•"/>
      <w:lvlJc w:val="left"/>
      <w:pPr>
        <w:ind w:left="7828" w:hanging="216"/>
      </w:pPr>
      <w:rPr>
        <w:rFonts w:hint="default"/>
        <w:lang w:val="ru-RU" w:eastAsia="en-US" w:bidi="ar-SA"/>
      </w:rPr>
    </w:lvl>
    <w:lvl w:ilvl="8" w:tplc="C466F08E">
      <w:numFmt w:val="bullet"/>
      <w:lvlText w:val="•"/>
      <w:lvlJc w:val="left"/>
      <w:pPr>
        <w:ind w:left="8531" w:hanging="216"/>
      </w:pPr>
      <w:rPr>
        <w:rFonts w:hint="default"/>
        <w:lang w:val="ru-RU" w:eastAsia="en-US" w:bidi="ar-SA"/>
      </w:rPr>
    </w:lvl>
  </w:abstractNum>
  <w:abstractNum w:abstractNumId="5">
    <w:nsid w:val="3F586166"/>
    <w:multiLevelType w:val="multilevel"/>
    <w:tmpl w:val="8A520A04"/>
    <w:lvl w:ilvl="0">
      <w:start w:val="3"/>
      <w:numFmt w:val="decimal"/>
      <w:lvlText w:val="%1"/>
      <w:lvlJc w:val="left"/>
      <w:pPr>
        <w:ind w:left="319" w:hanging="42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319" w:hanging="4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22"/>
      </w:pPr>
      <w:rPr>
        <w:rFonts w:hint="default"/>
        <w:lang w:val="ru-RU" w:eastAsia="en-US" w:bidi="ar-SA"/>
      </w:rPr>
    </w:lvl>
  </w:abstractNum>
  <w:abstractNum w:abstractNumId="6">
    <w:nsid w:val="4F5C45D0"/>
    <w:multiLevelType w:val="hybridMultilevel"/>
    <w:tmpl w:val="0A640A7C"/>
    <w:lvl w:ilvl="0" w:tplc="94144248">
      <w:numFmt w:val="bullet"/>
      <w:lvlText w:val="-"/>
      <w:lvlJc w:val="left"/>
      <w:pPr>
        <w:ind w:left="3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A228A">
      <w:numFmt w:val="bullet"/>
      <w:lvlText w:val="•"/>
      <w:lvlJc w:val="left"/>
      <w:pPr>
        <w:ind w:left="1266" w:hanging="145"/>
      </w:pPr>
      <w:rPr>
        <w:rFonts w:hint="default"/>
        <w:lang w:val="ru-RU" w:eastAsia="en-US" w:bidi="ar-SA"/>
      </w:rPr>
    </w:lvl>
    <w:lvl w:ilvl="2" w:tplc="5B22948E">
      <w:numFmt w:val="bullet"/>
      <w:lvlText w:val="•"/>
      <w:lvlJc w:val="left"/>
      <w:pPr>
        <w:ind w:left="2212" w:hanging="145"/>
      </w:pPr>
      <w:rPr>
        <w:rFonts w:hint="default"/>
        <w:lang w:val="ru-RU" w:eastAsia="en-US" w:bidi="ar-SA"/>
      </w:rPr>
    </w:lvl>
    <w:lvl w:ilvl="3" w:tplc="8800FB02">
      <w:numFmt w:val="bullet"/>
      <w:lvlText w:val="•"/>
      <w:lvlJc w:val="left"/>
      <w:pPr>
        <w:ind w:left="3159" w:hanging="145"/>
      </w:pPr>
      <w:rPr>
        <w:rFonts w:hint="default"/>
        <w:lang w:val="ru-RU" w:eastAsia="en-US" w:bidi="ar-SA"/>
      </w:rPr>
    </w:lvl>
    <w:lvl w:ilvl="4" w:tplc="16B68830">
      <w:numFmt w:val="bullet"/>
      <w:lvlText w:val="•"/>
      <w:lvlJc w:val="left"/>
      <w:pPr>
        <w:ind w:left="4105" w:hanging="145"/>
      </w:pPr>
      <w:rPr>
        <w:rFonts w:hint="default"/>
        <w:lang w:val="ru-RU" w:eastAsia="en-US" w:bidi="ar-SA"/>
      </w:rPr>
    </w:lvl>
    <w:lvl w:ilvl="5" w:tplc="1DE4250C">
      <w:numFmt w:val="bullet"/>
      <w:lvlText w:val="•"/>
      <w:lvlJc w:val="left"/>
      <w:pPr>
        <w:ind w:left="5052" w:hanging="145"/>
      </w:pPr>
      <w:rPr>
        <w:rFonts w:hint="default"/>
        <w:lang w:val="ru-RU" w:eastAsia="en-US" w:bidi="ar-SA"/>
      </w:rPr>
    </w:lvl>
    <w:lvl w:ilvl="6" w:tplc="B8924B52">
      <w:numFmt w:val="bullet"/>
      <w:lvlText w:val="•"/>
      <w:lvlJc w:val="left"/>
      <w:pPr>
        <w:ind w:left="5998" w:hanging="145"/>
      </w:pPr>
      <w:rPr>
        <w:rFonts w:hint="default"/>
        <w:lang w:val="ru-RU" w:eastAsia="en-US" w:bidi="ar-SA"/>
      </w:rPr>
    </w:lvl>
    <w:lvl w:ilvl="7" w:tplc="F9283270">
      <w:numFmt w:val="bullet"/>
      <w:lvlText w:val="•"/>
      <w:lvlJc w:val="left"/>
      <w:pPr>
        <w:ind w:left="6944" w:hanging="145"/>
      </w:pPr>
      <w:rPr>
        <w:rFonts w:hint="default"/>
        <w:lang w:val="ru-RU" w:eastAsia="en-US" w:bidi="ar-SA"/>
      </w:rPr>
    </w:lvl>
    <w:lvl w:ilvl="8" w:tplc="83DE5794">
      <w:numFmt w:val="bullet"/>
      <w:lvlText w:val="•"/>
      <w:lvlJc w:val="left"/>
      <w:pPr>
        <w:ind w:left="7891" w:hanging="145"/>
      </w:pPr>
      <w:rPr>
        <w:rFonts w:hint="default"/>
        <w:lang w:val="ru-RU" w:eastAsia="en-US" w:bidi="ar-SA"/>
      </w:rPr>
    </w:lvl>
  </w:abstractNum>
  <w:abstractNum w:abstractNumId="7">
    <w:nsid w:val="6EED595B"/>
    <w:multiLevelType w:val="multilevel"/>
    <w:tmpl w:val="5590FE98"/>
    <w:lvl w:ilvl="0">
      <w:start w:val="3"/>
      <w:numFmt w:val="decimal"/>
      <w:lvlText w:val="%1"/>
      <w:lvlJc w:val="left"/>
      <w:pPr>
        <w:ind w:left="319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9" w:hanging="4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496C"/>
    <w:rsid w:val="001D0227"/>
    <w:rsid w:val="002921B8"/>
    <w:rsid w:val="004B231D"/>
    <w:rsid w:val="006A496C"/>
    <w:rsid w:val="0075673D"/>
    <w:rsid w:val="00C06700"/>
    <w:rsid w:val="00C22200"/>
    <w:rsid w:val="00F5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9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9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96C"/>
    <w:pPr>
      <w:ind w:left="3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496C"/>
    <w:pPr>
      <w:ind w:left="1602" w:hanging="21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A496C"/>
    <w:pPr>
      <w:ind w:left="1727" w:right="3111" w:firstLine="13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A496C"/>
    <w:pPr>
      <w:ind w:left="319"/>
    </w:pPr>
  </w:style>
  <w:style w:type="paragraph" w:customStyle="1" w:styleId="TableParagraph">
    <w:name w:val="Table Paragraph"/>
    <w:basedOn w:val="a"/>
    <w:uiPriority w:val="1"/>
    <w:qFormat/>
    <w:rsid w:val="006A496C"/>
    <w:pPr>
      <w:spacing w:line="233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1D0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2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2108</Words>
  <Characters>12018</Characters>
  <Application>Microsoft Office Word</Application>
  <DocSecurity>0</DocSecurity>
  <Lines>100</Lines>
  <Paragraphs>28</Paragraphs>
  <ScaleCrop>false</ScaleCrop>
  <Company>Image&amp;Matros™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2021-05-22T01:49:00Z</dcterms:created>
  <dcterms:modified xsi:type="dcterms:W3CDTF">2023-03-22T08:37:00Z</dcterms:modified>
</cp:coreProperties>
</file>